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20" w:rsidRPr="00893720" w:rsidRDefault="00893720" w:rsidP="008937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720">
        <w:rPr>
          <w:rFonts w:ascii="Times New Roman" w:hAnsi="Times New Roman" w:cs="Times New Roman"/>
          <w:b/>
          <w:bCs/>
          <w:sz w:val="28"/>
          <w:szCs w:val="28"/>
        </w:rPr>
        <w:t>Результаты Всероссийских проверочных работ весны  2022 года в качестве базового значения для последующего анализа динамики качества подготовки обучающихся по указанным предметам.</w:t>
      </w:r>
    </w:p>
    <w:p w:rsidR="00893720" w:rsidRPr="00893720" w:rsidRDefault="00893720" w:rsidP="0089372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424" w:type="dxa"/>
        <w:jc w:val="center"/>
        <w:tblLayout w:type="fixed"/>
        <w:tblLook w:val="04A0"/>
      </w:tblPr>
      <w:tblGrid>
        <w:gridCol w:w="819"/>
        <w:gridCol w:w="1559"/>
        <w:gridCol w:w="2701"/>
        <w:gridCol w:w="1612"/>
        <w:gridCol w:w="1357"/>
        <w:gridCol w:w="1061"/>
        <w:gridCol w:w="1315"/>
      </w:tblGrid>
      <w:tr w:rsidR="00893720" w:rsidRPr="00893720" w:rsidTr="003F6716">
        <w:trPr>
          <w:trHeight w:val="48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Статистика по отметкам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</w:tr>
      <w:tr w:rsidR="00893720" w:rsidRPr="00893720" w:rsidTr="003F6716">
        <w:trPr>
          <w:trHeight w:val="22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Русский язык-14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Халфина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Г.Р., </w:t>
            </w: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Мухамедьянова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Pr="008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14,29%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3-50%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4-35,71%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5-0%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История-18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Халфин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2-44,44 %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3-55,56%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4-0%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93720" w:rsidRPr="00893720" w:rsidTr="003F6716">
        <w:trPr>
          <w:trHeight w:val="22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7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Мухамедьянова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2-28,57 %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3-71,43%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4-0%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История-11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Халфин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2-9,09 %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3-63,64%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4-27,27 %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География-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13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Мухамедьянова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2-23,08 %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3-53,85%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4-23,08%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Обществознание -8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Халфин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2-0 %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3-25 %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4-75 %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Русский язык-17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Юмагулова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Л.Р., </w:t>
            </w: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Булякова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2-11,76 %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3-64,71 %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4-23,53 %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Математика-13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 Б.Р., </w:t>
            </w: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Биргалина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2-53,85 %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3-46,15 %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4-0 %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Физика-8 участнико</w:t>
            </w:r>
            <w:r w:rsidRPr="00893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Кисельникова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Г.С. Александров Б.Р.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2-0 %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3-87,5 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4-12,5 %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Биология-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10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Мухамедьянова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2-50 %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3-50%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4-0%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История-9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Халфин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2-0 %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3-22,22%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4-33,33 %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5-44,44%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Обществознание-8 участников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Халфин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2-25 %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3-75 %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4-0 %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5-0 %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3720" w:rsidRPr="00893720" w:rsidTr="003F6716">
        <w:trPr>
          <w:trHeight w:val="24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История-4 участника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Халфин</w:t>
            </w:r>
            <w:proofErr w:type="spellEnd"/>
            <w:r w:rsidRPr="00893720"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2-0 %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3-0%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4-100 %</w:t>
            </w:r>
          </w:p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5-0 %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720" w:rsidRPr="00893720" w:rsidRDefault="00893720" w:rsidP="003F6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7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 xml:space="preserve">     Для достижения планируемых результатов необходимо: 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По русскому язык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 xml:space="preserve">  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  Умение распознавать правильную орфоэпическую норму. 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  Соблюдать изученные орфографические и пунктуационные правила при списывании осложненного пропусками орфограмм и </w:t>
      </w:r>
      <w:proofErr w:type="spellStart"/>
      <w:r w:rsidRPr="00893720">
        <w:rPr>
          <w:rFonts w:ascii="Times New Roman" w:hAnsi="Times New Roman" w:cs="Times New Roman"/>
          <w:sz w:val="28"/>
          <w:szCs w:val="28"/>
        </w:rPr>
        <w:t>пунктограмм</w:t>
      </w:r>
      <w:proofErr w:type="spellEnd"/>
      <w:r w:rsidRPr="00893720">
        <w:rPr>
          <w:rFonts w:ascii="Times New Roman" w:hAnsi="Times New Roman" w:cs="Times New Roman"/>
          <w:sz w:val="28"/>
          <w:szCs w:val="28"/>
        </w:rPr>
        <w:t xml:space="preserve"> текста  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По истори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 xml:space="preserve">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  Умение рассказывать о событиях древней истории.  Умение устанавливать причинно-следственные связи, строить 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 xml:space="preserve">, умозаключение (индуктивное, дедуктивное и по аналогии) и делать выводы.    Умение объединять предметы и явления в группы по определенным признакам, сравнивать, классифицировать и обобщать факты </w:t>
      </w:r>
      <w:r w:rsidRPr="00893720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proofErr w:type="spellStart"/>
      <w:r w:rsidRPr="00893720">
        <w:rPr>
          <w:rFonts w:ascii="Times New Roman" w:hAnsi="Times New Roman" w:cs="Times New Roman"/>
          <w:sz w:val="28"/>
          <w:szCs w:val="28"/>
        </w:rPr>
        <w:t>явления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>аскрывать</w:t>
      </w:r>
      <w:proofErr w:type="spellEnd"/>
      <w:r w:rsidRPr="00893720">
        <w:rPr>
          <w:rFonts w:ascii="Times New Roman" w:hAnsi="Times New Roman" w:cs="Times New Roman"/>
          <w:sz w:val="28"/>
          <w:szCs w:val="28"/>
        </w:rPr>
        <w:t xml:space="preserve">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По биологии- Приемы выращивания, размножения растений и ухода за ними.</w:t>
      </w:r>
      <w:r w:rsidRPr="00893720">
        <w:rPr>
          <w:rFonts w:ascii="Times New Roman" w:hAnsi="Times New Roman" w:cs="Times New Roman"/>
          <w:sz w:val="28"/>
          <w:szCs w:val="28"/>
        </w:rPr>
        <w:tab/>
        <w:t>Создавать, применять и преобразовывать знаки и символы, модели и схемы для решения учебных и познавательных задач. Царство Растения Органы цветкового растения. Многообразие цветковых растений.</w:t>
      </w:r>
      <w:r w:rsidRPr="00893720">
        <w:rPr>
          <w:rFonts w:ascii="Times New Roman" w:hAnsi="Times New Roman" w:cs="Times New Roman"/>
          <w:sz w:val="28"/>
          <w:szCs w:val="28"/>
        </w:rPr>
        <w:tab/>
        <w:t xml:space="preserve">Устанавливать причинно-следственные связи, строить 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>, умозаключение (индуктивное, дедуктивное и по аналогии) и делать выводы. Микроскопическое строение растений. Ткани растений.</w:t>
      </w:r>
      <w:r w:rsidRPr="00893720">
        <w:rPr>
          <w:rFonts w:ascii="Times New Roman" w:hAnsi="Times New Roman" w:cs="Times New Roman"/>
          <w:sz w:val="28"/>
          <w:szCs w:val="28"/>
        </w:rPr>
        <w:tab/>
        <w:t>Устанавливать взаимосвязи между особенностями строения и функциями клеток и тканей, органов и систем органов.   Зоология – наука о животных. Методы изучения животных. Роль зоологии в познании окружающего мира и практической деятельности людей.</w:t>
      </w:r>
      <w:r w:rsidRPr="00893720">
        <w:rPr>
          <w:rFonts w:ascii="Times New Roman" w:hAnsi="Times New Roman" w:cs="Times New Roman"/>
          <w:sz w:val="28"/>
          <w:szCs w:val="28"/>
        </w:rPr>
        <w:tab/>
        <w:t xml:space="preserve">Владеть: системой биологических знаний – понятиями, </w:t>
      </w:r>
      <w:proofErr w:type="spellStart"/>
      <w:r w:rsidRPr="00893720">
        <w:rPr>
          <w:rFonts w:ascii="Times New Roman" w:hAnsi="Times New Roman" w:cs="Times New Roman"/>
          <w:sz w:val="28"/>
          <w:szCs w:val="28"/>
        </w:rPr>
        <w:t>законо¬мерностями</w:t>
      </w:r>
      <w:proofErr w:type="spellEnd"/>
      <w:r w:rsidRPr="00893720">
        <w:rPr>
          <w:rFonts w:ascii="Times New Roman" w:hAnsi="Times New Roman" w:cs="Times New Roman"/>
          <w:sz w:val="28"/>
          <w:szCs w:val="28"/>
        </w:rPr>
        <w:t xml:space="preserve">, законами, теориями, имеющими важное </w:t>
      </w:r>
      <w:proofErr w:type="spellStart"/>
      <w:r w:rsidRPr="00893720">
        <w:rPr>
          <w:rFonts w:ascii="Times New Roman" w:hAnsi="Times New Roman" w:cs="Times New Roman"/>
          <w:sz w:val="28"/>
          <w:szCs w:val="28"/>
        </w:rPr>
        <w:t>общеобразо¬вательное</w:t>
      </w:r>
      <w:proofErr w:type="spellEnd"/>
      <w:r w:rsidRPr="00893720">
        <w:rPr>
          <w:rFonts w:ascii="Times New Roman" w:hAnsi="Times New Roman" w:cs="Times New Roman"/>
          <w:sz w:val="28"/>
          <w:szCs w:val="28"/>
        </w:rPr>
        <w:t xml:space="preserve"> и познавательное значение; сведениями по истории становления биологии как науки.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По географи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 xml:space="preserve">    Человечество на Земле.</w:t>
      </w:r>
      <w:r w:rsidRPr="00893720">
        <w:rPr>
          <w:rFonts w:ascii="Times New Roman" w:hAnsi="Times New Roman" w:cs="Times New Roman"/>
          <w:sz w:val="28"/>
          <w:szCs w:val="28"/>
        </w:rPr>
        <w:tab/>
        <w:t xml:space="preserve">Практические умения и навыки использования количественных и качественных характеристик компонентов географической среды. 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372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93720">
        <w:rPr>
          <w:rFonts w:ascii="Times New Roman" w:hAnsi="Times New Roman" w:cs="Times New Roman"/>
          <w:sz w:val="28"/>
          <w:szCs w:val="28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Умение применять географическое мышление в познавательной практике.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 xml:space="preserve">Навыки использования различных источников географической информации для решения учебных задач.     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По обществознани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 xml:space="preserve">   Понимание основных принципов жизни общества, основ современных научных теорий общественного развития;   Понимание основных принципов жизни общества, основ современных научных теорий общественного развития;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93720">
        <w:rPr>
          <w:rFonts w:ascii="Times New Roman" w:hAnsi="Times New Roman" w:cs="Times New Roman"/>
          <w:sz w:val="28"/>
          <w:szCs w:val="28"/>
        </w:rPr>
        <w:t xml:space="preserve">формирование основ правосознания для соотнесения собственного поведения и поступков других людей с нравственными ценностями и нормами </w:t>
      </w:r>
      <w:r w:rsidRPr="00893720">
        <w:rPr>
          <w:rFonts w:ascii="Times New Roman" w:hAnsi="Times New Roman" w:cs="Times New Roman"/>
          <w:sz w:val="28"/>
          <w:szCs w:val="28"/>
        </w:rPr>
        <w:lastRenderedPageBreak/>
        <w:t xml:space="preserve">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   </w:t>
      </w:r>
      <w:proofErr w:type="gramEnd"/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По математике- Овладение приёмами решения уравнений, систем уравнений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 xml:space="preserve">   О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 xml:space="preserve">перировать на базовом уровне понятиями «уравнение», «корень уравнения»; решать системы несложных линейных уравнений, Умение применять изученные понятия, результаты, методы для решения задач практического характера и задач их смежных дисциплин  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 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По физик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 xml:space="preserve"> Проводить прямые измерения физических величин: время, расстояние, масса тела, объем, сила, температура, атмосферное давление, напряжение, сила тока; 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и использовать простейшие методы, Решать задачи, используя физические законы (закон Ома для участка цепи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сила тока, электрическое напряжение, электрическое сопротивление): на основе анализа условия задачи выделять физические величины, законы и формулы, необходимые для ее решения, проводить расчеты.</w:t>
      </w:r>
      <w:proofErr w:type="gramEnd"/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>уководителям МО: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2.2. Выявить не освоенные учениками контролируемые элементы содержания (КЭС) для отдельных классов и отдельных обучающихся по предметам.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2.3. Разработать методические рекомендации для следующего учебного года, чтобы устранить выявленные пробелы в знаниях для учителей-предметников.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3. Учителям-предметникам: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3.1. Проанализировать достижение высоких результатов и определить причины низких результатов по предмету.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 xml:space="preserve">3.2. Скорректировать рабочие программы по </w:t>
      </w:r>
      <w:proofErr w:type="spellStart"/>
      <w:r w:rsidRPr="00893720">
        <w:rPr>
          <w:rFonts w:ascii="Times New Roman" w:hAnsi="Times New Roman" w:cs="Times New Roman"/>
          <w:sz w:val="28"/>
          <w:szCs w:val="28"/>
        </w:rPr>
        <w:t>предметус</w:t>
      </w:r>
      <w:proofErr w:type="spellEnd"/>
      <w:r w:rsidRPr="00893720">
        <w:rPr>
          <w:rFonts w:ascii="Times New Roman" w:hAnsi="Times New Roman" w:cs="Times New Roman"/>
          <w:sz w:val="28"/>
          <w:szCs w:val="28"/>
        </w:rPr>
        <w:t xml:space="preserve"> учетом анализа результатов ВПР и выявленных проблемных тем.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3.3. Внедрить эффективные педагогические практики в процесс обучения.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lastRenderedPageBreak/>
        <w:t>3.4. При подготовке учащихся к написанию ВПР-2023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 xml:space="preserve">3.5.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 xml:space="preserve"> знания в новой ситуации.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>4. Учесть результаты ВПР-2022 для внесения изменений в план функционирования ВСОКО на второе полугодие 2022/23 учебного года.</w:t>
      </w:r>
    </w:p>
    <w:p w:rsidR="00893720" w:rsidRPr="00893720" w:rsidRDefault="00893720" w:rsidP="00893720">
      <w:pPr>
        <w:rPr>
          <w:rFonts w:ascii="Times New Roman" w:hAnsi="Times New Roman" w:cs="Times New Roman"/>
          <w:sz w:val="28"/>
          <w:szCs w:val="28"/>
        </w:rPr>
      </w:pPr>
      <w:r w:rsidRPr="00893720">
        <w:rPr>
          <w:rFonts w:ascii="Times New Roman" w:hAnsi="Times New Roman" w:cs="Times New Roman"/>
          <w:sz w:val="28"/>
          <w:szCs w:val="28"/>
        </w:rPr>
        <w:t xml:space="preserve">5. Усилить </w:t>
      </w:r>
      <w:proofErr w:type="gramStart"/>
      <w:r w:rsidRPr="008937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3720">
        <w:rPr>
          <w:rFonts w:ascii="Times New Roman" w:hAnsi="Times New Roman" w:cs="Times New Roman"/>
          <w:sz w:val="28"/>
          <w:szCs w:val="28"/>
        </w:rPr>
        <w:t xml:space="preserve"> качеством преподавания русского языка, математики в 5–9-х классах.</w:t>
      </w:r>
    </w:p>
    <w:p w:rsidR="00E56080" w:rsidRPr="00893720" w:rsidRDefault="00E56080">
      <w:pPr>
        <w:rPr>
          <w:rFonts w:ascii="Times New Roman" w:hAnsi="Times New Roman" w:cs="Times New Roman"/>
          <w:sz w:val="28"/>
          <w:szCs w:val="28"/>
        </w:rPr>
      </w:pPr>
    </w:p>
    <w:sectPr w:rsidR="00E56080" w:rsidRPr="00893720" w:rsidSect="00E5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720"/>
    <w:rsid w:val="00141A69"/>
    <w:rsid w:val="008219B4"/>
    <w:rsid w:val="00893720"/>
    <w:rsid w:val="00976822"/>
    <w:rsid w:val="00AE6216"/>
    <w:rsid w:val="00E14BA6"/>
    <w:rsid w:val="00E5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2022-11-28T11:00:00Z</dcterms:created>
  <dcterms:modified xsi:type="dcterms:W3CDTF">2022-11-28T11:01:00Z</dcterms:modified>
</cp:coreProperties>
</file>